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417"/>
        <w:tblOverlap w:val="never"/>
        <w:bidiVisual/>
        <w:tblW w:w="10800" w:type="dxa"/>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D385A" w:rsidRPr="00D76357" w14:paraId="7B14C9D2" w14:textId="77777777" w:rsidTr="00BD385A">
        <w:trPr>
          <w:trHeight w:val="1077"/>
        </w:trPr>
        <w:tc>
          <w:tcPr>
            <w:tcW w:w="10800" w:type="dxa"/>
            <w:tcBorders>
              <w:top w:val="thinThickSmallGap" w:sz="24" w:space="0" w:color="auto"/>
            </w:tcBorders>
            <w:vAlign w:val="center"/>
          </w:tcPr>
          <w:p w14:paraId="69BAA2F3" w14:textId="77777777" w:rsidR="007F4953" w:rsidRDefault="007F4953" w:rsidP="007F4953">
            <w:pPr>
              <w:pStyle w:val="NoSpacing"/>
              <w:bidi/>
              <w:jc w:val="center"/>
              <w:rPr>
                <w:rFonts w:asciiTheme="minorBidi" w:hAnsiTheme="minorBidi" w:cs="Bold Italic Art"/>
                <w:b/>
                <w:bCs/>
                <w:sz w:val="28"/>
                <w:szCs w:val="28"/>
                <w:rtl/>
              </w:rPr>
            </w:pPr>
            <w:r>
              <w:rPr>
                <w:rFonts w:asciiTheme="minorBidi" w:hAnsiTheme="minorBidi" w:cs="Bold Italic Art" w:hint="cs"/>
                <w:b/>
                <w:bCs/>
                <w:noProof/>
                <w:sz w:val="28"/>
                <w:szCs w:val="28"/>
                <w:rtl/>
              </w:rPr>
              <w:drawing>
                <wp:anchor distT="0" distB="0" distL="114300" distR="114300" simplePos="0" relativeHeight="251659264" behindDoc="0" locked="0" layoutInCell="1" allowOverlap="1" wp14:anchorId="0F0E5AF8" wp14:editId="34C487EE">
                  <wp:simplePos x="0" y="0"/>
                  <wp:positionH relativeFrom="column">
                    <wp:posOffset>-1564005</wp:posOffset>
                  </wp:positionH>
                  <wp:positionV relativeFrom="paragraph">
                    <wp:posOffset>-4445</wp:posOffset>
                  </wp:positionV>
                  <wp:extent cx="1178560" cy="609600"/>
                  <wp:effectExtent l="19050" t="0" r="2540" b="0"/>
                  <wp:wrapSquare wrapText="bothSides"/>
                  <wp:docPr id="3" name="Picture 1" descr="C:\Users\f2-09\Desktop\لوغ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2-09\Desktop\لوغو.jpg"/>
                          <pic:cNvPicPr>
                            <a:picLocks noChangeAspect="1" noChangeArrowheads="1"/>
                          </pic:cNvPicPr>
                        </pic:nvPicPr>
                        <pic:blipFill>
                          <a:blip r:embed="rId7" cstate="print"/>
                          <a:srcRect/>
                          <a:stretch>
                            <a:fillRect/>
                          </a:stretch>
                        </pic:blipFill>
                        <pic:spPr bwMode="auto">
                          <a:xfrm>
                            <a:off x="0" y="0"/>
                            <a:ext cx="1178560" cy="609600"/>
                          </a:xfrm>
                          <a:prstGeom prst="rect">
                            <a:avLst/>
                          </a:prstGeom>
                          <a:noFill/>
                          <a:ln w="9525">
                            <a:noFill/>
                            <a:miter lim="800000"/>
                            <a:headEnd/>
                            <a:tailEnd/>
                          </a:ln>
                        </pic:spPr>
                      </pic:pic>
                    </a:graphicData>
                  </a:graphic>
                </wp:anchor>
              </w:drawing>
            </w:r>
            <w:r>
              <w:rPr>
                <w:rFonts w:asciiTheme="minorBidi" w:hAnsiTheme="minorBidi" w:cs="Bold Italic Art" w:hint="cs"/>
                <w:b/>
                <w:bCs/>
                <w:sz w:val="28"/>
                <w:szCs w:val="28"/>
                <w:rtl/>
              </w:rPr>
              <w:t xml:space="preserve">       </w:t>
            </w:r>
            <w:r>
              <w:rPr>
                <w:rFonts w:asciiTheme="minorBidi" w:hAnsiTheme="minorBidi" w:cs="Bold Italic Art" w:hint="cs"/>
                <w:b/>
                <w:bCs/>
                <w:sz w:val="28"/>
                <w:szCs w:val="28"/>
                <w:rtl/>
                <w:lang w:bidi="ar-JO"/>
              </w:rPr>
              <w:t xml:space="preserve">   </w:t>
            </w:r>
            <w:r>
              <w:rPr>
                <w:rFonts w:asciiTheme="minorBidi" w:hAnsiTheme="minorBidi" w:cs="Bold Italic Art" w:hint="cs"/>
                <w:b/>
                <w:bCs/>
                <w:sz w:val="28"/>
                <w:szCs w:val="28"/>
                <w:rtl/>
              </w:rPr>
              <w:t xml:space="preserve"> </w:t>
            </w:r>
            <w:r w:rsidR="00BD385A">
              <w:rPr>
                <w:rFonts w:asciiTheme="minorBidi" w:hAnsiTheme="minorBidi" w:cs="Bold Italic Art" w:hint="cs"/>
                <w:b/>
                <w:bCs/>
                <w:sz w:val="28"/>
                <w:szCs w:val="28"/>
                <w:rtl/>
              </w:rPr>
              <w:t>م</w:t>
            </w:r>
            <w:r w:rsidR="00BD385A" w:rsidRPr="00D76357">
              <w:rPr>
                <w:rFonts w:asciiTheme="minorBidi" w:hAnsiTheme="minorBidi" w:cs="Bold Italic Art"/>
                <w:b/>
                <w:bCs/>
                <w:sz w:val="28"/>
                <w:szCs w:val="28"/>
                <w:rtl/>
              </w:rPr>
              <w:t>دارس تقارب</w:t>
            </w:r>
          </w:p>
          <w:p w14:paraId="380A380B" w14:textId="77777777" w:rsidR="00BD385A" w:rsidRPr="007F4953" w:rsidRDefault="00BD385A" w:rsidP="007F4953">
            <w:pPr>
              <w:pStyle w:val="NoSpacing"/>
              <w:bidi/>
              <w:jc w:val="center"/>
              <w:rPr>
                <w:rFonts w:asciiTheme="minorBidi" w:hAnsiTheme="minorBidi" w:cs="Bold Italic Art"/>
                <w:b/>
                <w:bCs/>
                <w:sz w:val="28"/>
                <w:szCs w:val="28"/>
                <w:rtl/>
              </w:rPr>
            </w:pPr>
            <w:r w:rsidRPr="00D76357">
              <w:rPr>
                <w:rFonts w:ascii="Lucida Calligraphy" w:hAnsi="Lucida Calligraphy"/>
                <w:b/>
                <w:bCs/>
                <w:sz w:val="28"/>
                <w:szCs w:val="28"/>
                <w:lang w:bidi="ar-JO"/>
              </w:rPr>
              <w:t>Taqarob schools</w:t>
            </w:r>
            <w:r w:rsidR="007F4953">
              <w:rPr>
                <w:rFonts w:ascii="Lucida Calligraphy" w:hAnsi="Lucida Calligraphy"/>
                <w:b/>
                <w:bCs/>
                <w:sz w:val="28"/>
                <w:szCs w:val="28"/>
                <w:lang w:bidi="ar-JO"/>
              </w:rPr>
              <w:t xml:space="preserve">                 </w:t>
            </w:r>
          </w:p>
        </w:tc>
      </w:tr>
      <w:tr w:rsidR="00BD385A" w:rsidRPr="00D76357" w14:paraId="48365ED2" w14:textId="77777777" w:rsidTr="00BD385A">
        <w:trPr>
          <w:trHeight w:val="1160"/>
        </w:trPr>
        <w:tc>
          <w:tcPr>
            <w:tcW w:w="10800" w:type="dxa"/>
            <w:tcBorders>
              <w:bottom w:val="double" w:sz="4" w:space="0" w:color="auto"/>
            </w:tcBorders>
            <w:vAlign w:val="center"/>
          </w:tcPr>
          <w:p w14:paraId="678F7699" w14:textId="13CD9948" w:rsidR="00BD385A" w:rsidRDefault="00BD385A" w:rsidP="00BD385A">
            <w:pPr>
              <w:spacing w:line="240" w:lineRule="auto"/>
              <w:jc w:val="center"/>
              <w:rPr>
                <w:rFonts w:asciiTheme="minorBidi" w:hAnsiTheme="minorBidi"/>
                <w:b/>
                <w:bCs/>
                <w:shadow/>
                <w:sz w:val="28"/>
                <w:szCs w:val="28"/>
                <w:rtl/>
                <w:lang w:bidi="ar-JO"/>
              </w:rPr>
            </w:pPr>
            <w:r>
              <w:rPr>
                <w:rFonts w:asciiTheme="minorBidi" w:hAnsiTheme="minorBidi" w:hint="cs"/>
                <w:b/>
                <w:bCs/>
                <w:shadow/>
                <w:sz w:val="28"/>
                <w:szCs w:val="28"/>
                <w:rtl/>
                <w:lang w:bidi="ar-JO"/>
              </w:rPr>
              <w:t xml:space="preserve">ورقة عمل رقم (    </w:t>
            </w:r>
            <w:r w:rsidR="00ED0526">
              <w:rPr>
                <w:rFonts w:asciiTheme="minorBidi" w:hAnsiTheme="minorBidi" w:hint="cs"/>
                <w:b/>
                <w:bCs/>
                <w:shadow/>
                <w:sz w:val="28"/>
                <w:szCs w:val="28"/>
                <w:rtl/>
                <w:lang w:bidi="ar-JO"/>
              </w:rPr>
              <w:t>2</w:t>
            </w:r>
            <w:r>
              <w:rPr>
                <w:rFonts w:asciiTheme="minorBidi" w:hAnsiTheme="minorBidi" w:hint="cs"/>
                <w:b/>
                <w:bCs/>
                <w:shadow/>
                <w:sz w:val="28"/>
                <w:szCs w:val="28"/>
                <w:rtl/>
                <w:lang w:bidi="ar-JO"/>
              </w:rPr>
              <w:t xml:space="preserve">    )</w:t>
            </w:r>
          </w:p>
          <w:p w14:paraId="05C5A86C" w14:textId="3C9C04D5" w:rsidR="00BD385A" w:rsidRPr="00D76357" w:rsidRDefault="00BD385A" w:rsidP="00BD385A">
            <w:pPr>
              <w:spacing w:line="240" w:lineRule="auto"/>
              <w:rPr>
                <w:rFonts w:asciiTheme="minorBidi" w:hAnsiTheme="minorBidi"/>
                <w:b/>
                <w:bCs/>
                <w:shadow/>
                <w:sz w:val="28"/>
                <w:szCs w:val="28"/>
                <w:lang w:bidi="ar-JO"/>
              </w:rPr>
            </w:pPr>
            <w:r w:rsidRPr="00D76357">
              <w:rPr>
                <w:rFonts w:asciiTheme="minorBidi" w:hAnsiTheme="minorBidi" w:hint="cs"/>
                <w:b/>
                <w:bCs/>
                <w:shadow/>
                <w:sz w:val="28"/>
                <w:szCs w:val="28"/>
                <w:rtl/>
                <w:lang w:bidi="ar-JO"/>
              </w:rPr>
              <w:t xml:space="preserve"> المبحث </w:t>
            </w:r>
            <w:r w:rsidRPr="00D76357">
              <w:rPr>
                <w:rFonts w:asciiTheme="minorBidi" w:hAnsiTheme="minorBidi" w:hint="cs"/>
                <w:b/>
                <w:bCs/>
                <w:shadow/>
                <w:sz w:val="20"/>
                <w:szCs w:val="20"/>
                <w:rtl/>
                <w:lang w:bidi="ar-JO"/>
              </w:rPr>
              <w:t>:</w:t>
            </w:r>
            <w:r w:rsidR="00A25D17">
              <w:rPr>
                <w:rFonts w:asciiTheme="minorBidi" w:hAnsiTheme="minorBidi" w:hint="cs"/>
                <w:b/>
                <w:bCs/>
                <w:shadow/>
                <w:sz w:val="20"/>
                <w:szCs w:val="20"/>
                <w:rtl/>
                <w:lang w:bidi="ar-JO"/>
              </w:rPr>
              <w:t xml:space="preserve"> </w:t>
            </w:r>
            <w:r w:rsidR="00A25D17" w:rsidRPr="00A25D17">
              <w:rPr>
                <w:rFonts w:asciiTheme="minorBidi" w:hAnsiTheme="minorBidi" w:hint="cs"/>
                <w:b/>
                <w:bCs/>
                <w:shadow/>
                <w:sz w:val="28"/>
                <w:szCs w:val="28"/>
                <w:rtl/>
              </w:rPr>
              <w:t>علوم</w:t>
            </w:r>
            <w:r>
              <w:rPr>
                <w:rFonts w:asciiTheme="minorBidi" w:hAnsiTheme="minorBidi" w:hint="cs"/>
                <w:b/>
                <w:bCs/>
                <w:shadow/>
                <w:sz w:val="20"/>
                <w:szCs w:val="20"/>
                <w:rtl/>
              </w:rPr>
              <w:t xml:space="preserve">  </w:t>
            </w:r>
            <w:r w:rsidR="00A25D17">
              <w:rPr>
                <w:rFonts w:asciiTheme="minorBidi" w:hAnsiTheme="minorBidi" w:hint="cs"/>
                <w:b/>
                <w:bCs/>
                <w:shadow/>
                <w:sz w:val="20"/>
                <w:szCs w:val="20"/>
                <w:rtl/>
                <w:lang w:bidi="ar-JO"/>
              </w:rPr>
              <w:t xml:space="preserve">                           </w:t>
            </w:r>
            <w:r w:rsidR="00FC69C5">
              <w:rPr>
                <w:rFonts w:asciiTheme="minorBidi" w:hAnsiTheme="minorBidi" w:hint="cs"/>
                <w:b/>
                <w:bCs/>
                <w:shadow/>
                <w:sz w:val="20"/>
                <w:szCs w:val="20"/>
                <w:rtl/>
                <w:lang w:bidi="ar-JO"/>
              </w:rPr>
              <w:t xml:space="preserve">   </w:t>
            </w:r>
            <w:r w:rsidR="00A25D17">
              <w:rPr>
                <w:rFonts w:asciiTheme="minorBidi" w:hAnsiTheme="minorBidi" w:hint="cs"/>
                <w:b/>
                <w:bCs/>
                <w:shadow/>
                <w:sz w:val="20"/>
                <w:szCs w:val="20"/>
                <w:rtl/>
                <w:lang w:bidi="ar-JO"/>
              </w:rPr>
              <w:t xml:space="preserve">        </w:t>
            </w:r>
            <w:r>
              <w:rPr>
                <w:rFonts w:asciiTheme="minorBidi" w:hAnsiTheme="minorBidi" w:hint="cs"/>
                <w:b/>
                <w:bCs/>
                <w:shadow/>
                <w:sz w:val="28"/>
                <w:szCs w:val="28"/>
                <w:rtl/>
              </w:rPr>
              <w:t xml:space="preserve">اسم الدرس </w:t>
            </w:r>
            <w:r w:rsidRPr="00BD385A">
              <w:rPr>
                <w:rFonts w:asciiTheme="minorBidi" w:hAnsiTheme="minorBidi" w:hint="cs"/>
                <w:b/>
                <w:bCs/>
                <w:shadow/>
                <w:sz w:val="16"/>
                <w:szCs w:val="16"/>
                <w:rtl/>
              </w:rPr>
              <w:t>:</w:t>
            </w:r>
            <w:r w:rsidR="00A25D17">
              <w:rPr>
                <w:rFonts w:asciiTheme="minorBidi" w:hAnsiTheme="minorBidi" w:hint="cs"/>
                <w:b/>
                <w:bCs/>
                <w:shadow/>
                <w:sz w:val="16"/>
                <w:szCs w:val="16"/>
                <w:rtl/>
              </w:rPr>
              <w:t xml:space="preserve"> </w:t>
            </w:r>
            <w:r w:rsidR="00ED0526">
              <w:rPr>
                <w:rFonts w:asciiTheme="minorBidi" w:hAnsiTheme="minorBidi" w:hint="cs"/>
                <w:b/>
                <w:bCs/>
                <w:shadow/>
                <w:sz w:val="28"/>
                <w:szCs w:val="28"/>
                <w:rtl/>
              </w:rPr>
              <w:t xml:space="preserve">الوراثة           </w:t>
            </w:r>
            <w:r>
              <w:rPr>
                <w:rFonts w:asciiTheme="minorBidi" w:hAnsiTheme="minorBidi" w:hint="cs"/>
                <w:b/>
                <w:bCs/>
                <w:shadow/>
                <w:sz w:val="28"/>
                <w:szCs w:val="28"/>
                <w:rtl/>
              </w:rPr>
              <w:t xml:space="preserve">      </w:t>
            </w:r>
            <w:r w:rsidR="007F4953">
              <w:rPr>
                <w:rFonts w:asciiTheme="minorBidi" w:hAnsiTheme="minorBidi" w:hint="cs"/>
                <w:b/>
                <w:bCs/>
                <w:shadow/>
                <w:sz w:val="28"/>
                <w:szCs w:val="28"/>
                <w:rtl/>
              </w:rPr>
              <w:t xml:space="preserve"> </w:t>
            </w:r>
            <w:r>
              <w:rPr>
                <w:rFonts w:asciiTheme="minorBidi" w:hAnsiTheme="minorBidi" w:hint="cs"/>
                <w:b/>
                <w:bCs/>
                <w:shadow/>
                <w:sz w:val="28"/>
                <w:szCs w:val="28"/>
                <w:rtl/>
              </w:rPr>
              <w:t xml:space="preserve"> ا</w:t>
            </w:r>
            <w:r w:rsidRPr="00D76357">
              <w:rPr>
                <w:rFonts w:asciiTheme="minorBidi" w:hAnsiTheme="minorBidi"/>
                <w:b/>
                <w:bCs/>
                <w:shadow/>
                <w:sz w:val="28"/>
                <w:szCs w:val="28"/>
                <w:rtl/>
              </w:rPr>
              <w:t xml:space="preserve">لفصل </w:t>
            </w:r>
            <w:r>
              <w:rPr>
                <w:rFonts w:asciiTheme="minorBidi" w:hAnsiTheme="minorBidi" w:hint="cs"/>
                <w:b/>
                <w:bCs/>
                <w:shadow/>
                <w:sz w:val="28"/>
                <w:szCs w:val="28"/>
                <w:rtl/>
              </w:rPr>
              <w:t>الأول</w:t>
            </w:r>
            <w:r w:rsidRPr="00D76357">
              <w:rPr>
                <w:rFonts w:asciiTheme="minorBidi" w:hAnsiTheme="minorBidi" w:hint="cs"/>
                <w:b/>
                <w:bCs/>
                <w:shadow/>
                <w:sz w:val="28"/>
                <w:szCs w:val="28"/>
                <w:rtl/>
              </w:rPr>
              <w:t xml:space="preserve">   </w:t>
            </w:r>
            <w:r w:rsidR="00A25D17">
              <w:rPr>
                <w:rFonts w:asciiTheme="minorBidi" w:hAnsiTheme="minorBidi"/>
                <w:b/>
                <w:bCs/>
                <w:shadow/>
                <w:sz w:val="28"/>
                <w:szCs w:val="28"/>
              </w:rPr>
              <w:t>2022/2023</w:t>
            </w:r>
          </w:p>
          <w:p w14:paraId="0ADAECBD" w14:textId="77777777" w:rsidR="00BD385A" w:rsidRPr="00D76357" w:rsidRDefault="00BD385A" w:rsidP="00BD385A">
            <w:pPr>
              <w:jc w:val="center"/>
              <w:rPr>
                <w:rFonts w:asciiTheme="minorBidi" w:hAnsiTheme="minorBidi"/>
                <w:b/>
                <w:bCs/>
                <w:shadow/>
                <w:sz w:val="2"/>
                <w:szCs w:val="2"/>
                <w:rtl/>
                <w:lang w:bidi="ar-JO"/>
              </w:rPr>
            </w:pPr>
          </w:p>
          <w:p w14:paraId="0BB8B64D" w14:textId="07D8C07E" w:rsidR="00BD385A" w:rsidRPr="00D76357" w:rsidRDefault="00BD385A" w:rsidP="00BD385A">
            <w:pPr>
              <w:spacing w:line="240" w:lineRule="auto"/>
              <w:rPr>
                <w:rFonts w:asciiTheme="minorBidi" w:hAnsiTheme="minorBidi"/>
                <w:b/>
                <w:bCs/>
                <w:shadow/>
                <w:sz w:val="28"/>
                <w:szCs w:val="28"/>
                <w:rtl/>
                <w:lang w:bidi="ar-JO"/>
              </w:rPr>
            </w:pPr>
            <w:r w:rsidRPr="00D76357">
              <w:rPr>
                <w:rFonts w:asciiTheme="minorBidi" w:hAnsiTheme="minorBidi" w:hint="cs"/>
                <w:b/>
                <w:bCs/>
                <w:shadow/>
                <w:sz w:val="28"/>
                <w:szCs w:val="28"/>
                <w:rtl/>
                <w:lang w:bidi="ar-JO"/>
              </w:rPr>
              <w:t xml:space="preserve"> اسم الطالب/الطالبة</w:t>
            </w:r>
            <w:r w:rsidRPr="00D76357">
              <w:rPr>
                <w:rFonts w:asciiTheme="minorBidi" w:hAnsiTheme="minorBidi"/>
                <w:b/>
                <w:bCs/>
                <w:shadow/>
                <w:sz w:val="28"/>
                <w:szCs w:val="28"/>
                <w:rtl/>
                <w:lang w:bidi="ar-JO"/>
              </w:rPr>
              <w:t xml:space="preserve">: </w:t>
            </w:r>
            <w:r w:rsidRPr="00BD385A">
              <w:rPr>
                <w:rFonts w:asciiTheme="minorBidi" w:hAnsiTheme="minorBidi"/>
                <w:shadow/>
                <w:sz w:val="16"/>
                <w:szCs w:val="16"/>
                <w:rtl/>
                <w:lang w:bidi="ar-JO"/>
              </w:rPr>
              <w:t>............................</w:t>
            </w:r>
            <w:r>
              <w:rPr>
                <w:rFonts w:asciiTheme="minorBidi" w:hAnsiTheme="minorBidi" w:hint="cs"/>
                <w:shadow/>
                <w:sz w:val="16"/>
                <w:szCs w:val="16"/>
                <w:rtl/>
                <w:lang w:bidi="ar-JO"/>
              </w:rPr>
              <w:t>...................................</w:t>
            </w:r>
            <w:r w:rsidRPr="00BD385A">
              <w:rPr>
                <w:rFonts w:asciiTheme="minorBidi" w:hAnsiTheme="minorBidi"/>
                <w:shadow/>
                <w:sz w:val="16"/>
                <w:szCs w:val="16"/>
                <w:rtl/>
                <w:lang w:bidi="ar-JO"/>
              </w:rPr>
              <w:t>...............</w:t>
            </w:r>
            <w:r>
              <w:rPr>
                <w:rFonts w:asciiTheme="minorBidi" w:hAnsiTheme="minorBidi" w:hint="cs"/>
                <w:b/>
                <w:bCs/>
                <w:shadow/>
                <w:sz w:val="28"/>
                <w:szCs w:val="28"/>
                <w:rtl/>
                <w:lang w:bidi="ar-JO"/>
              </w:rPr>
              <w:t xml:space="preserve">    </w:t>
            </w:r>
            <w:r w:rsidR="007F4953">
              <w:rPr>
                <w:rFonts w:asciiTheme="minorBidi" w:hAnsiTheme="minorBidi" w:hint="cs"/>
                <w:b/>
                <w:bCs/>
                <w:shadow/>
                <w:sz w:val="28"/>
                <w:szCs w:val="28"/>
                <w:rtl/>
                <w:lang w:bidi="ar-JO"/>
              </w:rPr>
              <w:t xml:space="preserve">     </w:t>
            </w:r>
            <w:r>
              <w:rPr>
                <w:rFonts w:asciiTheme="minorBidi" w:hAnsiTheme="minorBidi" w:hint="cs"/>
                <w:b/>
                <w:bCs/>
                <w:shadow/>
                <w:sz w:val="28"/>
                <w:szCs w:val="28"/>
                <w:rtl/>
                <w:lang w:bidi="ar-JO"/>
              </w:rPr>
              <w:t xml:space="preserve">   </w:t>
            </w:r>
            <w:r w:rsidRPr="00D76357">
              <w:rPr>
                <w:rFonts w:asciiTheme="minorBidi" w:hAnsiTheme="minorBidi"/>
                <w:b/>
                <w:bCs/>
                <w:shadow/>
                <w:sz w:val="28"/>
                <w:szCs w:val="28"/>
                <w:rtl/>
                <w:lang w:bidi="ar-JO"/>
              </w:rPr>
              <w:t>الصف</w:t>
            </w:r>
            <w:r w:rsidRPr="00BD385A">
              <w:rPr>
                <w:rFonts w:asciiTheme="minorBidi" w:hAnsiTheme="minorBidi" w:hint="cs"/>
                <w:b/>
                <w:bCs/>
                <w:shadow/>
                <w:sz w:val="16"/>
                <w:szCs w:val="16"/>
                <w:rtl/>
                <w:lang w:bidi="ar-JO"/>
              </w:rPr>
              <w:t>:</w:t>
            </w:r>
            <w:r w:rsidRPr="00BD385A">
              <w:rPr>
                <w:rFonts w:asciiTheme="minorBidi" w:hAnsiTheme="minorBidi"/>
                <w:shadow/>
                <w:sz w:val="16"/>
                <w:szCs w:val="16"/>
                <w:rtl/>
                <w:lang w:bidi="ar-JO"/>
              </w:rPr>
              <w:t>.</w:t>
            </w:r>
            <w:r w:rsidR="00A25D17">
              <w:rPr>
                <w:rFonts w:asciiTheme="minorBidi" w:hAnsiTheme="minorBidi" w:hint="cs"/>
                <w:shadow/>
                <w:sz w:val="28"/>
                <w:szCs w:val="28"/>
                <w:rtl/>
                <w:lang w:bidi="ar-JO"/>
              </w:rPr>
              <w:t xml:space="preserve">الثامن       </w:t>
            </w:r>
            <w:r w:rsidRPr="00BD385A">
              <w:rPr>
                <w:rFonts w:asciiTheme="minorBidi" w:hAnsiTheme="minorBidi"/>
                <w:shadow/>
                <w:sz w:val="16"/>
                <w:szCs w:val="16"/>
                <w:rtl/>
                <w:lang w:bidi="ar-JO"/>
              </w:rPr>
              <w:t>.</w:t>
            </w:r>
            <w:r w:rsidRPr="00D76357">
              <w:rPr>
                <w:rFonts w:asciiTheme="minorBidi" w:hAnsiTheme="minorBidi" w:hint="cs"/>
                <w:b/>
                <w:bCs/>
                <w:shadow/>
                <w:sz w:val="28"/>
                <w:szCs w:val="28"/>
                <w:rtl/>
              </w:rPr>
              <w:t xml:space="preserve">الشعبه </w:t>
            </w:r>
            <w:r w:rsidRPr="00D76357">
              <w:rPr>
                <w:rFonts w:asciiTheme="minorBidi" w:hAnsiTheme="minorBidi"/>
                <w:b/>
                <w:bCs/>
                <w:shadow/>
                <w:sz w:val="28"/>
                <w:szCs w:val="28"/>
              </w:rPr>
              <w:t xml:space="preserve"> :</w:t>
            </w:r>
            <w:r w:rsidRPr="00D76357">
              <w:rPr>
                <w:rFonts w:asciiTheme="minorBidi" w:hAnsiTheme="minorBidi" w:hint="cs"/>
                <w:b/>
                <w:bCs/>
                <w:shadow/>
                <w:sz w:val="28"/>
                <w:szCs w:val="28"/>
                <w:rtl/>
                <w:lang w:bidi="ar-JO"/>
              </w:rPr>
              <w:t xml:space="preserve">(  </w:t>
            </w:r>
            <w:r>
              <w:rPr>
                <w:rFonts w:asciiTheme="minorBidi" w:hAnsiTheme="minorBidi" w:hint="cs"/>
                <w:b/>
                <w:bCs/>
                <w:shadow/>
                <w:sz w:val="28"/>
                <w:szCs w:val="28"/>
                <w:rtl/>
                <w:lang w:bidi="ar-JO"/>
              </w:rPr>
              <w:t xml:space="preserve">    </w:t>
            </w:r>
            <w:r w:rsidRPr="00D76357">
              <w:rPr>
                <w:rFonts w:asciiTheme="minorBidi" w:hAnsiTheme="minorBidi" w:hint="cs"/>
                <w:b/>
                <w:bCs/>
                <w:shadow/>
                <w:sz w:val="28"/>
                <w:szCs w:val="28"/>
                <w:rtl/>
                <w:lang w:bidi="ar-JO"/>
              </w:rPr>
              <w:t xml:space="preserve">  )</w:t>
            </w:r>
          </w:p>
        </w:tc>
      </w:tr>
    </w:tbl>
    <w:p w14:paraId="68E076A1" w14:textId="77777777" w:rsidR="003151FE" w:rsidRDefault="003151FE" w:rsidP="00946051">
      <w:pPr>
        <w:rPr>
          <w:b/>
          <w:bCs/>
          <w:sz w:val="26"/>
          <w:szCs w:val="26"/>
          <w:rtl/>
        </w:rPr>
      </w:pPr>
    </w:p>
    <w:p w14:paraId="38B8DD5A" w14:textId="425BB432" w:rsidR="00FC69C5" w:rsidRDefault="00A25D17" w:rsidP="007E3F50">
      <w:pPr>
        <w:rPr>
          <w:b/>
          <w:bCs/>
          <w:sz w:val="26"/>
          <w:szCs w:val="26"/>
          <w:rtl/>
          <w:lang w:bidi="ar-JO"/>
        </w:rPr>
      </w:pPr>
      <w:r>
        <w:rPr>
          <w:rFonts w:hint="cs"/>
          <w:b/>
          <w:bCs/>
          <w:sz w:val="26"/>
          <w:szCs w:val="26"/>
          <w:rtl/>
          <w:lang w:bidi="ar-JO"/>
        </w:rPr>
        <w:t xml:space="preserve">السؤال الأول : </w:t>
      </w:r>
      <w:r w:rsidR="007E3F50">
        <w:rPr>
          <w:rFonts w:hint="cs"/>
          <w:b/>
          <w:bCs/>
          <w:sz w:val="26"/>
          <w:szCs w:val="26"/>
          <w:rtl/>
          <w:lang w:bidi="ar-JO"/>
        </w:rPr>
        <w:t>أجب عن الأسئلة الآتية:</w:t>
      </w:r>
    </w:p>
    <w:p w14:paraId="531CB063" w14:textId="3E6E962A" w:rsidR="007E3F50" w:rsidRDefault="007E3F50" w:rsidP="007E3F50">
      <w:pPr>
        <w:pStyle w:val="ListParagraph"/>
        <w:numPr>
          <w:ilvl w:val="0"/>
          <w:numId w:val="15"/>
        </w:numPr>
        <w:rPr>
          <w:b/>
          <w:bCs/>
          <w:sz w:val="26"/>
          <w:szCs w:val="26"/>
          <w:lang w:bidi="ar-JO"/>
        </w:rPr>
      </w:pPr>
      <w:r>
        <w:rPr>
          <w:rFonts w:hint="cs"/>
          <w:b/>
          <w:bCs/>
          <w:sz w:val="26"/>
          <w:szCs w:val="26"/>
          <w:rtl/>
          <w:lang w:bidi="ar-JO"/>
        </w:rPr>
        <w:t>أوجد نسبة كل من الطراز الشكلي والجيني لأفرد الجيل الأول الناتج من تلقيح نباتي بازيلاء أحدهما أملس البذور متماثل الاليلات والآخر أملس ال</w:t>
      </w:r>
      <w:r w:rsidR="007D425C">
        <w:rPr>
          <w:rFonts w:hint="cs"/>
          <w:b/>
          <w:bCs/>
          <w:sz w:val="26"/>
          <w:szCs w:val="26"/>
          <w:rtl/>
          <w:lang w:bidi="ar-JO"/>
        </w:rPr>
        <w:t xml:space="preserve">بذور غير متماثل الأليلات ، استخدم الرمز </w:t>
      </w:r>
      <w:r w:rsidR="007D425C">
        <w:rPr>
          <w:b/>
          <w:bCs/>
          <w:sz w:val="26"/>
          <w:szCs w:val="26"/>
          <w:lang w:bidi="ar-JO"/>
        </w:rPr>
        <w:t>D</w:t>
      </w:r>
      <w:r w:rsidR="007D425C">
        <w:rPr>
          <w:rFonts w:hint="cs"/>
          <w:b/>
          <w:bCs/>
          <w:sz w:val="26"/>
          <w:szCs w:val="26"/>
          <w:rtl/>
          <w:lang w:bidi="ar-JO"/>
        </w:rPr>
        <w:t xml:space="preserve"> للبذور الملساء و الرمز </w:t>
      </w:r>
      <w:r w:rsidR="007D425C">
        <w:rPr>
          <w:b/>
          <w:bCs/>
          <w:sz w:val="26"/>
          <w:szCs w:val="26"/>
          <w:lang w:bidi="ar-JO"/>
        </w:rPr>
        <w:t>d</w:t>
      </w:r>
      <w:r w:rsidR="007D425C">
        <w:rPr>
          <w:rFonts w:hint="cs"/>
          <w:b/>
          <w:bCs/>
          <w:sz w:val="26"/>
          <w:szCs w:val="26"/>
          <w:rtl/>
          <w:lang w:bidi="ar-JO"/>
        </w:rPr>
        <w:t xml:space="preserve"> للبذور المجعدة</w:t>
      </w:r>
    </w:p>
    <w:p w14:paraId="33838FFE" w14:textId="5937C8BB" w:rsidR="007D425C" w:rsidRDefault="007D425C" w:rsidP="007D425C">
      <w:pPr>
        <w:pStyle w:val="ListParagraph"/>
        <w:rPr>
          <w:b/>
          <w:bCs/>
          <w:sz w:val="26"/>
          <w:szCs w:val="26"/>
          <w:rtl/>
          <w:lang w:bidi="ar-JO"/>
        </w:rPr>
      </w:pPr>
    </w:p>
    <w:p w14:paraId="4C1C9662" w14:textId="7FC20F61" w:rsidR="007D425C" w:rsidRDefault="007D425C" w:rsidP="007D425C">
      <w:pPr>
        <w:pStyle w:val="ListParagraph"/>
        <w:rPr>
          <w:b/>
          <w:bCs/>
          <w:sz w:val="26"/>
          <w:szCs w:val="26"/>
          <w:rtl/>
          <w:lang w:bidi="ar-JO"/>
        </w:rPr>
      </w:pPr>
    </w:p>
    <w:p w14:paraId="52D4FE03" w14:textId="5021AA02" w:rsidR="007D425C" w:rsidRDefault="007D425C" w:rsidP="007D425C">
      <w:pPr>
        <w:pStyle w:val="ListParagraph"/>
        <w:rPr>
          <w:b/>
          <w:bCs/>
          <w:sz w:val="26"/>
          <w:szCs w:val="26"/>
          <w:rtl/>
          <w:lang w:bidi="ar-JO"/>
        </w:rPr>
      </w:pPr>
    </w:p>
    <w:p w14:paraId="3683DE4D" w14:textId="7BF40610" w:rsidR="007D425C" w:rsidRDefault="007D425C" w:rsidP="007D425C">
      <w:pPr>
        <w:pStyle w:val="ListParagraph"/>
        <w:rPr>
          <w:b/>
          <w:bCs/>
          <w:sz w:val="26"/>
          <w:szCs w:val="26"/>
          <w:rtl/>
          <w:lang w:bidi="ar-JO"/>
        </w:rPr>
      </w:pPr>
    </w:p>
    <w:p w14:paraId="5B9988B3" w14:textId="2C1E22A8" w:rsidR="007D425C" w:rsidRDefault="007D425C" w:rsidP="007D425C">
      <w:pPr>
        <w:pStyle w:val="ListParagraph"/>
        <w:rPr>
          <w:b/>
          <w:bCs/>
          <w:sz w:val="26"/>
          <w:szCs w:val="26"/>
          <w:rtl/>
          <w:lang w:bidi="ar-JO"/>
        </w:rPr>
      </w:pPr>
    </w:p>
    <w:p w14:paraId="1B244287" w14:textId="5918F10F" w:rsidR="007D425C" w:rsidRDefault="007D425C" w:rsidP="007D425C">
      <w:pPr>
        <w:pStyle w:val="ListParagraph"/>
        <w:rPr>
          <w:b/>
          <w:bCs/>
          <w:sz w:val="26"/>
          <w:szCs w:val="26"/>
          <w:rtl/>
          <w:lang w:bidi="ar-JO"/>
        </w:rPr>
      </w:pPr>
    </w:p>
    <w:p w14:paraId="2CE4B93F" w14:textId="5DA375D5" w:rsidR="007D425C" w:rsidRDefault="007D425C" w:rsidP="007D425C">
      <w:pPr>
        <w:pStyle w:val="ListParagraph"/>
        <w:rPr>
          <w:b/>
          <w:bCs/>
          <w:sz w:val="26"/>
          <w:szCs w:val="26"/>
          <w:rtl/>
          <w:lang w:bidi="ar-JO"/>
        </w:rPr>
      </w:pPr>
    </w:p>
    <w:p w14:paraId="62EC6550" w14:textId="21F78E59" w:rsidR="007D425C" w:rsidRDefault="007D425C" w:rsidP="007D425C">
      <w:pPr>
        <w:pStyle w:val="ListParagraph"/>
        <w:rPr>
          <w:b/>
          <w:bCs/>
          <w:sz w:val="26"/>
          <w:szCs w:val="26"/>
          <w:rtl/>
          <w:lang w:bidi="ar-JO"/>
        </w:rPr>
      </w:pPr>
    </w:p>
    <w:p w14:paraId="311CAF78" w14:textId="34845ED8" w:rsidR="007D425C" w:rsidRDefault="007D425C" w:rsidP="007D425C">
      <w:pPr>
        <w:pStyle w:val="ListParagraph"/>
        <w:rPr>
          <w:b/>
          <w:bCs/>
          <w:sz w:val="26"/>
          <w:szCs w:val="26"/>
          <w:rtl/>
          <w:lang w:bidi="ar-JO"/>
        </w:rPr>
      </w:pPr>
    </w:p>
    <w:p w14:paraId="55374C8C" w14:textId="45808D05" w:rsidR="007D425C" w:rsidRDefault="007D425C" w:rsidP="007D425C">
      <w:pPr>
        <w:pStyle w:val="ListParagraph"/>
        <w:rPr>
          <w:b/>
          <w:bCs/>
          <w:sz w:val="26"/>
          <w:szCs w:val="26"/>
          <w:rtl/>
          <w:lang w:bidi="ar-JO"/>
        </w:rPr>
      </w:pPr>
    </w:p>
    <w:p w14:paraId="6FAEE3D0" w14:textId="77777777" w:rsidR="007D425C" w:rsidRDefault="007D425C" w:rsidP="007D425C">
      <w:pPr>
        <w:pStyle w:val="ListParagraph"/>
        <w:rPr>
          <w:b/>
          <w:bCs/>
          <w:sz w:val="26"/>
          <w:szCs w:val="26"/>
          <w:lang w:bidi="ar-JO"/>
        </w:rPr>
      </w:pPr>
    </w:p>
    <w:p w14:paraId="1C247A25" w14:textId="2517E24C" w:rsidR="007D425C" w:rsidRDefault="007D425C" w:rsidP="007E3F50">
      <w:pPr>
        <w:pStyle w:val="ListParagraph"/>
        <w:numPr>
          <w:ilvl w:val="0"/>
          <w:numId w:val="15"/>
        </w:numPr>
        <w:rPr>
          <w:b/>
          <w:bCs/>
          <w:sz w:val="26"/>
          <w:szCs w:val="26"/>
          <w:lang w:bidi="ar-JO"/>
        </w:rPr>
      </w:pPr>
      <w:r>
        <w:rPr>
          <w:rFonts w:hint="cs"/>
          <w:b/>
          <w:bCs/>
          <w:sz w:val="26"/>
          <w:szCs w:val="26"/>
          <w:rtl/>
          <w:lang w:bidi="ar-JO"/>
        </w:rPr>
        <w:t xml:space="preserve">لاحظ أحد مربي الأغنام عند تزاوج الأفراد ذات اللون الأسود مع الأفراد ذات اللون الأبيض أن الأفراد الناتجة تظهر باللون الرمادي، استخدم مربع بانيت لمساعدة مربي الغنم على تفسير هذا الحدث، استخدم الرمز </w:t>
      </w:r>
      <w:r>
        <w:rPr>
          <w:b/>
          <w:bCs/>
          <w:sz w:val="26"/>
          <w:szCs w:val="26"/>
          <w:lang w:bidi="ar-JO"/>
        </w:rPr>
        <w:t>B</w:t>
      </w:r>
      <w:r>
        <w:rPr>
          <w:rFonts w:hint="cs"/>
          <w:b/>
          <w:bCs/>
          <w:sz w:val="26"/>
          <w:szCs w:val="26"/>
          <w:rtl/>
          <w:lang w:bidi="ar-JO"/>
        </w:rPr>
        <w:t xml:space="preserve"> للون الأسود والرمز </w:t>
      </w:r>
      <w:r>
        <w:rPr>
          <w:b/>
          <w:bCs/>
          <w:sz w:val="26"/>
          <w:szCs w:val="26"/>
          <w:lang w:bidi="ar-JO"/>
        </w:rPr>
        <w:t>W</w:t>
      </w:r>
      <w:r>
        <w:rPr>
          <w:rFonts w:hint="cs"/>
          <w:b/>
          <w:bCs/>
          <w:sz w:val="26"/>
          <w:szCs w:val="26"/>
          <w:rtl/>
          <w:lang w:bidi="ar-JO"/>
        </w:rPr>
        <w:t xml:space="preserve"> للون الأبيض</w:t>
      </w:r>
    </w:p>
    <w:p w14:paraId="20513762" w14:textId="66C65FCC" w:rsidR="007D425C" w:rsidRDefault="007D425C" w:rsidP="007D425C">
      <w:pPr>
        <w:pStyle w:val="ListParagraph"/>
        <w:rPr>
          <w:b/>
          <w:bCs/>
          <w:sz w:val="26"/>
          <w:szCs w:val="26"/>
          <w:rtl/>
          <w:lang w:bidi="ar-JO"/>
        </w:rPr>
      </w:pPr>
    </w:p>
    <w:p w14:paraId="635613F6" w14:textId="7848B20F" w:rsidR="007D425C" w:rsidRDefault="007D425C" w:rsidP="007D425C">
      <w:pPr>
        <w:pStyle w:val="ListParagraph"/>
        <w:rPr>
          <w:b/>
          <w:bCs/>
          <w:sz w:val="26"/>
          <w:szCs w:val="26"/>
          <w:rtl/>
          <w:lang w:bidi="ar-JO"/>
        </w:rPr>
      </w:pPr>
    </w:p>
    <w:p w14:paraId="17E3E6A8" w14:textId="1D148297" w:rsidR="007D425C" w:rsidRDefault="007D425C" w:rsidP="007D425C">
      <w:pPr>
        <w:pStyle w:val="ListParagraph"/>
        <w:rPr>
          <w:b/>
          <w:bCs/>
          <w:sz w:val="26"/>
          <w:szCs w:val="26"/>
          <w:rtl/>
          <w:lang w:bidi="ar-JO"/>
        </w:rPr>
      </w:pPr>
    </w:p>
    <w:p w14:paraId="36E2A03D" w14:textId="2F2A25A5" w:rsidR="007D425C" w:rsidRDefault="007D425C" w:rsidP="007D425C">
      <w:pPr>
        <w:pStyle w:val="ListParagraph"/>
        <w:rPr>
          <w:b/>
          <w:bCs/>
          <w:sz w:val="26"/>
          <w:szCs w:val="26"/>
          <w:rtl/>
          <w:lang w:bidi="ar-JO"/>
        </w:rPr>
      </w:pPr>
    </w:p>
    <w:p w14:paraId="7EF2EA7A" w14:textId="481A4BB9" w:rsidR="007D425C" w:rsidRDefault="007D425C" w:rsidP="007D425C">
      <w:pPr>
        <w:pStyle w:val="ListParagraph"/>
        <w:rPr>
          <w:b/>
          <w:bCs/>
          <w:sz w:val="26"/>
          <w:szCs w:val="26"/>
          <w:rtl/>
          <w:lang w:bidi="ar-JO"/>
        </w:rPr>
      </w:pPr>
    </w:p>
    <w:p w14:paraId="33D7C65C" w14:textId="77E17C34" w:rsidR="007D425C" w:rsidRDefault="007D425C" w:rsidP="007D425C">
      <w:pPr>
        <w:pStyle w:val="ListParagraph"/>
        <w:rPr>
          <w:b/>
          <w:bCs/>
          <w:sz w:val="26"/>
          <w:szCs w:val="26"/>
          <w:rtl/>
          <w:lang w:bidi="ar-JO"/>
        </w:rPr>
      </w:pPr>
    </w:p>
    <w:p w14:paraId="2066CD5B" w14:textId="22E0D648" w:rsidR="007D425C" w:rsidRDefault="007D425C" w:rsidP="007D425C">
      <w:pPr>
        <w:pStyle w:val="ListParagraph"/>
        <w:rPr>
          <w:b/>
          <w:bCs/>
          <w:sz w:val="26"/>
          <w:szCs w:val="26"/>
          <w:rtl/>
          <w:lang w:bidi="ar-JO"/>
        </w:rPr>
      </w:pPr>
    </w:p>
    <w:p w14:paraId="268940CE" w14:textId="7A87DE99" w:rsidR="007D425C" w:rsidRDefault="007D425C" w:rsidP="007D425C">
      <w:pPr>
        <w:pStyle w:val="ListParagraph"/>
        <w:rPr>
          <w:b/>
          <w:bCs/>
          <w:sz w:val="26"/>
          <w:szCs w:val="26"/>
          <w:rtl/>
          <w:lang w:bidi="ar-JO"/>
        </w:rPr>
      </w:pPr>
    </w:p>
    <w:p w14:paraId="49738386" w14:textId="612D8FD9" w:rsidR="007D425C" w:rsidRDefault="007D425C" w:rsidP="007D425C">
      <w:pPr>
        <w:pStyle w:val="ListParagraph"/>
        <w:rPr>
          <w:b/>
          <w:bCs/>
          <w:sz w:val="26"/>
          <w:szCs w:val="26"/>
          <w:rtl/>
          <w:lang w:bidi="ar-JO"/>
        </w:rPr>
      </w:pPr>
    </w:p>
    <w:p w14:paraId="2BF468AD" w14:textId="5A607D74" w:rsidR="00BE681C" w:rsidRDefault="00BE681C" w:rsidP="007D425C">
      <w:pPr>
        <w:pStyle w:val="ListParagraph"/>
        <w:rPr>
          <w:b/>
          <w:bCs/>
          <w:sz w:val="26"/>
          <w:szCs w:val="26"/>
          <w:rtl/>
          <w:lang w:bidi="ar-JO"/>
        </w:rPr>
      </w:pPr>
    </w:p>
    <w:p w14:paraId="42B9A55B" w14:textId="67096235" w:rsidR="00BE681C" w:rsidRDefault="00BE681C" w:rsidP="007D425C">
      <w:pPr>
        <w:pStyle w:val="ListParagraph"/>
        <w:rPr>
          <w:b/>
          <w:bCs/>
          <w:sz w:val="26"/>
          <w:szCs w:val="26"/>
          <w:rtl/>
          <w:lang w:bidi="ar-JO"/>
        </w:rPr>
      </w:pPr>
    </w:p>
    <w:p w14:paraId="6E097666" w14:textId="7C101D83" w:rsidR="00BE681C" w:rsidRDefault="00BE681C" w:rsidP="007D425C">
      <w:pPr>
        <w:pStyle w:val="ListParagraph"/>
        <w:rPr>
          <w:b/>
          <w:bCs/>
          <w:sz w:val="26"/>
          <w:szCs w:val="26"/>
          <w:rtl/>
          <w:lang w:bidi="ar-JO"/>
        </w:rPr>
      </w:pPr>
    </w:p>
    <w:p w14:paraId="1149318A" w14:textId="3FFE33DB" w:rsidR="00BE681C" w:rsidRDefault="00BE681C" w:rsidP="007D425C">
      <w:pPr>
        <w:pStyle w:val="ListParagraph"/>
        <w:rPr>
          <w:b/>
          <w:bCs/>
          <w:sz w:val="26"/>
          <w:szCs w:val="26"/>
          <w:rtl/>
          <w:lang w:bidi="ar-JO"/>
        </w:rPr>
      </w:pPr>
    </w:p>
    <w:p w14:paraId="16181F4B" w14:textId="367545B5" w:rsidR="00BE681C" w:rsidRDefault="00BE681C" w:rsidP="007D425C">
      <w:pPr>
        <w:pStyle w:val="ListParagraph"/>
        <w:rPr>
          <w:b/>
          <w:bCs/>
          <w:sz w:val="26"/>
          <w:szCs w:val="26"/>
          <w:rtl/>
          <w:lang w:bidi="ar-JO"/>
        </w:rPr>
      </w:pPr>
    </w:p>
    <w:p w14:paraId="4BFFF2D7" w14:textId="351403E3" w:rsidR="00BE681C" w:rsidRDefault="00BE681C" w:rsidP="007D425C">
      <w:pPr>
        <w:pStyle w:val="ListParagraph"/>
        <w:rPr>
          <w:b/>
          <w:bCs/>
          <w:sz w:val="26"/>
          <w:szCs w:val="26"/>
          <w:rtl/>
          <w:lang w:bidi="ar-JO"/>
        </w:rPr>
      </w:pPr>
    </w:p>
    <w:p w14:paraId="5BE5F6E0" w14:textId="203CE04B" w:rsidR="00BE681C" w:rsidRDefault="00BE681C" w:rsidP="007D425C">
      <w:pPr>
        <w:pStyle w:val="ListParagraph"/>
        <w:rPr>
          <w:b/>
          <w:bCs/>
          <w:sz w:val="26"/>
          <w:szCs w:val="26"/>
          <w:rtl/>
          <w:lang w:bidi="ar-JO"/>
        </w:rPr>
      </w:pPr>
    </w:p>
    <w:p w14:paraId="5A756CD2" w14:textId="77777777" w:rsidR="00BE681C" w:rsidRDefault="00BE681C" w:rsidP="007D425C">
      <w:pPr>
        <w:pStyle w:val="ListParagraph"/>
        <w:rPr>
          <w:b/>
          <w:bCs/>
          <w:sz w:val="26"/>
          <w:szCs w:val="26"/>
          <w:lang w:bidi="ar-JO"/>
        </w:rPr>
      </w:pPr>
    </w:p>
    <w:p w14:paraId="2F6DDF2F" w14:textId="4BA5D4EE" w:rsidR="007D425C" w:rsidRPr="007E3F50" w:rsidRDefault="00BE681C" w:rsidP="007E3F50">
      <w:pPr>
        <w:pStyle w:val="ListParagraph"/>
        <w:numPr>
          <w:ilvl w:val="0"/>
          <w:numId w:val="15"/>
        </w:numPr>
        <w:rPr>
          <w:b/>
          <w:bCs/>
          <w:sz w:val="26"/>
          <w:szCs w:val="26"/>
          <w:lang w:bidi="ar-JO"/>
        </w:rPr>
      </w:pPr>
      <w:r>
        <w:rPr>
          <w:rFonts w:hint="cs"/>
          <w:b/>
          <w:bCs/>
          <w:sz w:val="26"/>
          <w:szCs w:val="26"/>
          <w:rtl/>
          <w:lang w:bidi="ar-JO"/>
        </w:rPr>
        <w:t>انظر الى الشكل ا</w:t>
      </w:r>
      <w:r w:rsidR="006A393C">
        <w:rPr>
          <w:rFonts w:hint="cs"/>
          <w:b/>
          <w:bCs/>
          <w:sz w:val="26"/>
          <w:szCs w:val="26"/>
          <w:rtl/>
          <w:lang w:bidi="ar-JO"/>
        </w:rPr>
        <w:t>لآتي</w:t>
      </w:r>
      <w:r>
        <w:rPr>
          <w:rFonts w:hint="cs"/>
          <w:b/>
          <w:bCs/>
          <w:sz w:val="26"/>
          <w:szCs w:val="26"/>
          <w:rtl/>
          <w:lang w:bidi="ar-JO"/>
        </w:rPr>
        <w:t xml:space="preserve"> ثم أوجد الطرز الجينية للآباء</w:t>
      </w:r>
    </w:p>
    <w:p w14:paraId="04CF60AC" w14:textId="1D909B04" w:rsidR="00B07E07" w:rsidRDefault="00BE681C" w:rsidP="00B07E07">
      <w:pPr>
        <w:rPr>
          <w:b/>
          <w:bCs/>
          <w:sz w:val="26"/>
          <w:szCs w:val="26"/>
          <w:rtl/>
          <w:lang w:bidi="ar-JO"/>
        </w:rPr>
      </w:pPr>
      <w:r>
        <w:rPr>
          <w:noProof/>
        </w:rPr>
        <w:drawing>
          <wp:inline distT="0" distB="0" distL="0" distR="0" wp14:anchorId="5B98CC36" wp14:editId="29BB6F99">
            <wp:extent cx="3267075" cy="2847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2847975"/>
                    </a:xfrm>
                    <a:prstGeom prst="rect">
                      <a:avLst/>
                    </a:prstGeom>
                    <a:noFill/>
                    <a:ln>
                      <a:noFill/>
                    </a:ln>
                  </pic:spPr>
                </pic:pic>
              </a:graphicData>
            </a:graphic>
          </wp:inline>
        </w:drawing>
      </w:r>
      <w:r w:rsidR="00B07E07">
        <w:rPr>
          <w:rFonts w:hint="cs"/>
          <w:b/>
          <w:bCs/>
          <w:sz w:val="26"/>
          <w:szCs w:val="26"/>
          <w:rtl/>
          <w:lang w:bidi="ar-JO"/>
        </w:rPr>
        <w:t xml:space="preserve"> </w:t>
      </w:r>
    </w:p>
    <w:p w14:paraId="451FFDB2" w14:textId="67C61E36" w:rsidR="00296CCF" w:rsidRDefault="00296CCF" w:rsidP="00B07E07">
      <w:pPr>
        <w:rPr>
          <w:b/>
          <w:bCs/>
          <w:sz w:val="26"/>
          <w:szCs w:val="26"/>
          <w:rtl/>
          <w:lang w:bidi="ar-JO"/>
        </w:rPr>
      </w:pPr>
    </w:p>
    <w:p w14:paraId="5FD435B9" w14:textId="3D0E22B6" w:rsidR="00A4529A" w:rsidRDefault="00BE681C" w:rsidP="00BE681C">
      <w:pPr>
        <w:rPr>
          <w:b/>
          <w:bCs/>
          <w:sz w:val="26"/>
          <w:szCs w:val="26"/>
          <w:rtl/>
          <w:lang w:bidi="ar-JO"/>
        </w:rPr>
      </w:pPr>
      <w:r>
        <w:rPr>
          <w:rFonts w:hint="cs"/>
          <w:b/>
          <w:bCs/>
          <w:sz w:val="26"/>
          <w:szCs w:val="26"/>
          <w:rtl/>
          <w:lang w:bidi="ar-JO"/>
        </w:rPr>
        <w:t xml:space="preserve"> السؤال الثاني : أكمل مربع بانيت ، ثم حدد نسبة الطراز الجيني للأفراد ال</w:t>
      </w:r>
      <w:r w:rsidR="006A393C">
        <w:rPr>
          <w:rFonts w:hint="cs"/>
          <w:b/>
          <w:bCs/>
          <w:sz w:val="26"/>
          <w:szCs w:val="26"/>
          <w:rtl/>
          <w:lang w:bidi="ar-JO"/>
        </w:rPr>
        <w:t>ناتجة</w:t>
      </w:r>
      <w:r>
        <w:rPr>
          <w:rFonts w:hint="cs"/>
          <w:b/>
          <w:bCs/>
          <w:sz w:val="26"/>
          <w:szCs w:val="26"/>
          <w:rtl/>
          <w:lang w:bidi="ar-JO"/>
        </w:rPr>
        <w:t xml:space="preserve"> واذكر نمط الوراثة الذي تتبعه هذه الصفة</w:t>
      </w:r>
    </w:p>
    <w:p w14:paraId="491827B4" w14:textId="058FA102" w:rsidR="00BE681C" w:rsidRPr="006A393C" w:rsidRDefault="006A393C" w:rsidP="00BE681C">
      <w:pPr>
        <w:rPr>
          <w:rFonts w:hint="cs"/>
          <w:b/>
          <w:bCs/>
          <w:sz w:val="26"/>
          <w:szCs w:val="26"/>
          <w:rtl/>
          <w:lang w:bidi="ar-JO"/>
        </w:rPr>
      </w:pPr>
      <w:r>
        <w:rPr>
          <w:rFonts w:hint="cs"/>
          <w:b/>
          <w:bCs/>
          <w:sz w:val="26"/>
          <w:szCs w:val="26"/>
          <w:rtl/>
          <w:lang w:bidi="ar-JO"/>
        </w:rPr>
        <w:t xml:space="preserve">علما أن الرمز </w:t>
      </w:r>
      <w:r>
        <w:rPr>
          <w:b/>
          <w:bCs/>
          <w:sz w:val="26"/>
          <w:szCs w:val="26"/>
          <w:lang w:bidi="ar-JO"/>
        </w:rPr>
        <w:t>C</w:t>
      </w:r>
      <w:r>
        <w:rPr>
          <w:b/>
          <w:bCs/>
          <w:sz w:val="26"/>
          <w:szCs w:val="26"/>
          <w:vertAlign w:val="superscript"/>
          <w:lang w:bidi="ar-JO"/>
        </w:rPr>
        <w:t>R</w:t>
      </w:r>
      <w:r>
        <w:rPr>
          <w:rFonts w:hint="cs"/>
          <w:b/>
          <w:bCs/>
          <w:sz w:val="26"/>
          <w:szCs w:val="26"/>
          <w:rtl/>
          <w:lang w:bidi="ar-JO"/>
        </w:rPr>
        <w:t xml:space="preserve"> لأزهار نبات الكاميليا حمراء اللون والرمز </w:t>
      </w:r>
      <w:r>
        <w:rPr>
          <w:b/>
          <w:bCs/>
          <w:sz w:val="26"/>
          <w:szCs w:val="26"/>
          <w:lang w:bidi="ar-JO"/>
        </w:rPr>
        <w:t>C</w:t>
      </w:r>
      <w:r>
        <w:rPr>
          <w:b/>
          <w:bCs/>
          <w:sz w:val="26"/>
          <w:szCs w:val="26"/>
          <w:vertAlign w:val="superscript"/>
          <w:lang w:bidi="ar-JO"/>
        </w:rPr>
        <w:t>W</w:t>
      </w:r>
      <w:r>
        <w:rPr>
          <w:rFonts w:hint="cs"/>
          <w:b/>
          <w:bCs/>
          <w:sz w:val="26"/>
          <w:szCs w:val="26"/>
          <w:rtl/>
          <w:lang w:bidi="ar-JO"/>
        </w:rPr>
        <w:t xml:space="preserve"> لأزهار نبات الكاميليا بيضاء اللون</w:t>
      </w:r>
    </w:p>
    <w:tbl>
      <w:tblPr>
        <w:tblStyle w:val="TableGrid"/>
        <w:bidiVisual/>
        <w:tblW w:w="0" w:type="auto"/>
        <w:tblInd w:w="4989" w:type="dxa"/>
        <w:tblLook w:val="04A0" w:firstRow="1" w:lastRow="0" w:firstColumn="1" w:lastColumn="0" w:noHBand="0" w:noVBand="1"/>
      </w:tblPr>
      <w:tblGrid>
        <w:gridCol w:w="990"/>
        <w:gridCol w:w="1257"/>
        <w:gridCol w:w="1270"/>
      </w:tblGrid>
      <w:tr w:rsidR="00BE681C" w14:paraId="21FAF113" w14:textId="77777777" w:rsidTr="00BE681C">
        <w:trPr>
          <w:trHeight w:val="816"/>
        </w:trPr>
        <w:tc>
          <w:tcPr>
            <w:tcW w:w="990" w:type="dxa"/>
          </w:tcPr>
          <w:p w14:paraId="376287FB" w14:textId="2CEE6283" w:rsidR="00BE681C" w:rsidRPr="00BE681C" w:rsidRDefault="00BE681C" w:rsidP="00BE681C">
            <w:pPr>
              <w:jc w:val="center"/>
              <w:rPr>
                <w:b/>
                <w:bCs/>
                <w:sz w:val="26"/>
                <w:szCs w:val="26"/>
                <w:vertAlign w:val="superscript"/>
                <w:rtl/>
                <w:lang w:bidi="ar-JO"/>
              </w:rPr>
            </w:pPr>
            <w:r>
              <w:rPr>
                <w:b/>
                <w:bCs/>
                <w:sz w:val="26"/>
                <w:szCs w:val="26"/>
                <w:lang w:bidi="ar-JO"/>
              </w:rPr>
              <w:t>C</w:t>
            </w:r>
            <w:r>
              <w:rPr>
                <w:b/>
                <w:bCs/>
                <w:sz w:val="26"/>
                <w:szCs w:val="26"/>
                <w:vertAlign w:val="superscript"/>
                <w:lang w:bidi="ar-JO"/>
              </w:rPr>
              <w:t>W</w:t>
            </w:r>
          </w:p>
        </w:tc>
        <w:tc>
          <w:tcPr>
            <w:tcW w:w="1257" w:type="dxa"/>
          </w:tcPr>
          <w:p w14:paraId="5A076C71" w14:textId="22684A9F" w:rsidR="00BE681C" w:rsidRPr="00BE681C" w:rsidRDefault="00BE681C" w:rsidP="00BE681C">
            <w:pPr>
              <w:jc w:val="center"/>
              <w:rPr>
                <w:b/>
                <w:bCs/>
                <w:sz w:val="26"/>
                <w:szCs w:val="26"/>
                <w:vertAlign w:val="superscript"/>
                <w:lang w:bidi="ar-JO"/>
              </w:rPr>
            </w:pPr>
            <w:r>
              <w:rPr>
                <w:b/>
                <w:bCs/>
                <w:sz w:val="26"/>
                <w:szCs w:val="26"/>
                <w:lang w:bidi="ar-JO"/>
              </w:rPr>
              <w:t>C</w:t>
            </w:r>
            <w:r>
              <w:rPr>
                <w:b/>
                <w:bCs/>
                <w:sz w:val="26"/>
                <w:szCs w:val="26"/>
                <w:vertAlign w:val="superscript"/>
                <w:lang w:bidi="ar-JO"/>
              </w:rPr>
              <w:t>R</w:t>
            </w:r>
          </w:p>
        </w:tc>
        <w:tc>
          <w:tcPr>
            <w:tcW w:w="1270" w:type="dxa"/>
          </w:tcPr>
          <w:p w14:paraId="69D81718" w14:textId="0F965910" w:rsidR="00BE681C" w:rsidRDefault="00BE681C" w:rsidP="00BE681C">
            <w:pPr>
              <w:rPr>
                <w:b/>
                <w:bCs/>
                <w:sz w:val="26"/>
                <w:szCs w:val="26"/>
                <w:rtl/>
                <w:lang w:bidi="ar-JO"/>
              </w:rPr>
            </w:pPr>
            <w:r>
              <w:rPr>
                <w:b/>
                <w:bCs/>
                <w:noProof/>
                <w:sz w:val="26"/>
                <w:szCs w:val="26"/>
                <w:rtl/>
                <w:lang w:val="ar-JO" w:bidi="ar-JO"/>
              </w:rPr>
              <w:pict w14:anchorId="23E96FB0">
                <v:shapetype id="_x0000_t32" coordsize="21600,21600" o:spt="32" o:oned="t" path="m,l21600,21600e" filled="f">
                  <v:path arrowok="t" fillok="f" o:connecttype="none"/>
                  <o:lock v:ext="edit" shapetype="t"/>
                </v:shapetype>
                <v:shape id="_x0000_s1026" type="#_x0000_t32" style="position:absolute;left:0;text-align:left;margin-left:-4.35pt;margin-top:.05pt;width:54.6pt;height:39pt;z-index:251660288;mso-position-horizontal-relative:text;mso-position-vertical-relative:text" o:connectortype="straight"/>
              </w:pict>
            </w:r>
          </w:p>
        </w:tc>
      </w:tr>
      <w:tr w:rsidR="00BE681C" w14:paraId="6DF96E58" w14:textId="77777777" w:rsidTr="00BE681C">
        <w:trPr>
          <w:trHeight w:val="807"/>
        </w:trPr>
        <w:tc>
          <w:tcPr>
            <w:tcW w:w="990" w:type="dxa"/>
          </w:tcPr>
          <w:p w14:paraId="32FF3B52" w14:textId="77777777" w:rsidR="00BE681C" w:rsidRDefault="00BE681C" w:rsidP="00BE681C">
            <w:pPr>
              <w:rPr>
                <w:b/>
                <w:bCs/>
                <w:sz w:val="26"/>
                <w:szCs w:val="26"/>
                <w:rtl/>
                <w:lang w:bidi="ar-JO"/>
              </w:rPr>
            </w:pPr>
          </w:p>
        </w:tc>
        <w:tc>
          <w:tcPr>
            <w:tcW w:w="1257" w:type="dxa"/>
          </w:tcPr>
          <w:p w14:paraId="04939554" w14:textId="7566D6BA" w:rsidR="00BE681C" w:rsidRPr="00BE681C" w:rsidRDefault="00BE681C" w:rsidP="00BE681C">
            <w:pPr>
              <w:jc w:val="center"/>
              <w:rPr>
                <w:b/>
                <w:bCs/>
                <w:sz w:val="26"/>
                <w:szCs w:val="26"/>
                <w:vertAlign w:val="superscript"/>
                <w:rtl/>
                <w:lang w:bidi="ar-JO"/>
              </w:rPr>
            </w:pPr>
            <w:r>
              <w:rPr>
                <w:b/>
                <w:bCs/>
                <w:sz w:val="26"/>
                <w:szCs w:val="26"/>
                <w:lang w:bidi="ar-JO"/>
              </w:rPr>
              <w:t>C</w:t>
            </w:r>
            <w:r>
              <w:rPr>
                <w:b/>
                <w:bCs/>
                <w:sz w:val="26"/>
                <w:szCs w:val="26"/>
                <w:vertAlign w:val="superscript"/>
                <w:lang w:bidi="ar-JO"/>
              </w:rPr>
              <w:t>R</w:t>
            </w:r>
            <w:r>
              <w:rPr>
                <w:b/>
                <w:bCs/>
                <w:sz w:val="26"/>
                <w:szCs w:val="26"/>
                <w:lang w:bidi="ar-JO"/>
              </w:rPr>
              <w:t>C</w:t>
            </w:r>
            <w:r>
              <w:rPr>
                <w:b/>
                <w:bCs/>
                <w:sz w:val="26"/>
                <w:szCs w:val="26"/>
                <w:vertAlign w:val="superscript"/>
                <w:lang w:bidi="ar-JO"/>
              </w:rPr>
              <w:t>W</w:t>
            </w:r>
          </w:p>
        </w:tc>
        <w:tc>
          <w:tcPr>
            <w:tcW w:w="1270" w:type="dxa"/>
          </w:tcPr>
          <w:p w14:paraId="2CD47782" w14:textId="77777777" w:rsidR="00BE681C" w:rsidRDefault="00BE681C" w:rsidP="00BE681C">
            <w:pPr>
              <w:rPr>
                <w:b/>
                <w:bCs/>
                <w:sz w:val="26"/>
                <w:szCs w:val="26"/>
                <w:rtl/>
                <w:lang w:bidi="ar-JO"/>
              </w:rPr>
            </w:pPr>
          </w:p>
        </w:tc>
      </w:tr>
      <w:tr w:rsidR="00BE681C" w14:paraId="4DEF2F87" w14:textId="77777777" w:rsidTr="00BE681C">
        <w:trPr>
          <w:trHeight w:val="879"/>
        </w:trPr>
        <w:tc>
          <w:tcPr>
            <w:tcW w:w="990" w:type="dxa"/>
          </w:tcPr>
          <w:p w14:paraId="150B280C" w14:textId="687601D4" w:rsidR="00BE681C" w:rsidRPr="00BE681C" w:rsidRDefault="00BE681C" w:rsidP="00BE681C">
            <w:pPr>
              <w:jc w:val="center"/>
              <w:rPr>
                <w:b/>
                <w:bCs/>
                <w:sz w:val="26"/>
                <w:szCs w:val="26"/>
                <w:rtl/>
                <w:lang w:bidi="ar-JO"/>
              </w:rPr>
            </w:pPr>
            <w:r>
              <w:rPr>
                <w:b/>
                <w:bCs/>
                <w:sz w:val="26"/>
                <w:szCs w:val="26"/>
                <w:lang w:bidi="ar-JO"/>
              </w:rPr>
              <w:t>C</w:t>
            </w:r>
            <w:r>
              <w:rPr>
                <w:b/>
                <w:bCs/>
                <w:sz w:val="26"/>
                <w:szCs w:val="26"/>
                <w:vertAlign w:val="superscript"/>
                <w:lang w:bidi="ar-JO"/>
              </w:rPr>
              <w:t>W</w:t>
            </w:r>
            <w:r>
              <w:rPr>
                <w:b/>
                <w:bCs/>
                <w:sz w:val="26"/>
                <w:szCs w:val="26"/>
                <w:lang w:bidi="ar-JO"/>
              </w:rPr>
              <w:t>C</w:t>
            </w:r>
            <w:r>
              <w:rPr>
                <w:b/>
                <w:bCs/>
                <w:sz w:val="26"/>
                <w:szCs w:val="26"/>
                <w:vertAlign w:val="superscript"/>
                <w:lang w:bidi="ar-JO"/>
              </w:rPr>
              <w:t>W</w:t>
            </w:r>
          </w:p>
        </w:tc>
        <w:tc>
          <w:tcPr>
            <w:tcW w:w="1257" w:type="dxa"/>
          </w:tcPr>
          <w:p w14:paraId="680C146C" w14:textId="77777777" w:rsidR="00BE681C" w:rsidRDefault="00BE681C" w:rsidP="00BE681C">
            <w:pPr>
              <w:rPr>
                <w:b/>
                <w:bCs/>
                <w:sz w:val="26"/>
                <w:szCs w:val="26"/>
                <w:rtl/>
                <w:lang w:bidi="ar-JO"/>
              </w:rPr>
            </w:pPr>
          </w:p>
        </w:tc>
        <w:tc>
          <w:tcPr>
            <w:tcW w:w="1270" w:type="dxa"/>
          </w:tcPr>
          <w:p w14:paraId="327858B0" w14:textId="77777777" w:rsidR="00BE681C" w:rsidRDefault="00BE681C" w:rsidP="00BE681C">
            <w:pPr>
              <w:rPr>
                <w:b/>
                <w:bCs/>
                <w:sz w:val="26"/>
                <w:szCs w:val="26"/>
                <w:rtl/>
                <w:lang w:bidi="ar-JO"/>
              </w:rPr>
            </w:pPr>
          </w:p>
        </w:tc>
      </w:tr>
    </w:tbl>
    <w:p w14:paraId="35FC93F3" w14:textId="77777777" w:rsidR="00BE681C" w:rsidRPr="00BE681C" w:rsidRDefault="00BE681C" w:rsidP="00BE681C">
      <w:pPr>
        <w:rPr>
          <w:b/>
          <w:bCs/>
          <w:sz w:val="26"/>
          <w:szCs w:val="26"/>
          <w:rtl/>
          <w:lang w:bidi="ar-JO"/>
        </w:rPr>
      </w:pPr>
    </w:p>
    <w:p w14:paraId="0EE1F5F9" w14:textId="77777777" w:rsidR="003151FE" w:rsidRDefault="003151FE" w:rsidP="00946051">
      <w:pPr>
        <w:rPr>
          <w:b/>
          <w:bCs/>
          <w:sz w:val="26"/>
          <w:szCs w:val="26"/>
          <w:rtl/>
        </w:rPr>
      </w:pPr>
    </w:p>
    <w:p w14:paraId="0DA61831" w14:textId="77777777" w:rsidR="003151FE" w:rsidRDefault="003151FE" w:rsidP="00946051">
      <w:pPr>
        <w:rPr>
          <w:b/>
          <w:bCs/>
          <w:sz w:val="26"/>
          <w:szCs w:val="26"/>
          <w:rtl/>
        </w:rPr>
      </w:pPr>
    </w:p>
    <w:p w14:paraId="0D905938" w14:textId="77777777" w:rsidR="007F4953" w:rsidRPr="0093564B" w:rsidRDefault="007F4953" w:rsidP="00946051">
      <w:pPr>
        <w:rPr>
          <w:b/>
          <w:bCs/>
          <w:sz w:val="26"/>
          <w:szCs w:val="26"/>
          <w:rtl/>
        </w:rPr>
      </w:pPr>
    </w:p>
    <w:p w14:paraId="75BB6C97" w14:textId="06C54C4A" w:rsidR="00622308" w:rsidRDefault="00CB71E2" w:rsidP="009A755E">
      <w:pPr>
        <w:jc w:val="center"/>
        <w:rPr>
          <w:b/>
          <w:bCs/>
          <w:sz w:val="26"/>
          <w:szCs w:val="26"/>
          <w:rtl/>
        </w:rPr>
      </w:pPr>
      <w:r w:rsidRPr="0093564B">
        <w:rPr>
          <w:rFonts w:hint="cs"/>
          <w:b/>
          <w:bCs/>
          <w:sz w:val="26"/>
          <w:szCs w:val="26"/>
          <w:rtl/>
        </w:rPr>
        <w:t xml:space="preserve">قسم </w:t>
      </w:r>
      <w:r w:rsidR="00A4529A">
        <w:rPr>
          <w:rFonts w:hint="cs"/>
          <w:b/>
          <w:bCs/>
          <w:sz w:val="26"/>
          <w:szCs w:val="26"/>
          <w:rtl/>
        </w:rPr>
        <w:t>العلوم</w:t>
      </w:r>
      <w:r w:rsidR="00F941AF">
        <w:rPr>
          <w:rFonts w:hint="cs"/>
          <w:b/>
          <w:bCs/>
          <w:sz w:val="26"/>
          <w:szCs w:val="26"/>
          <w:rtl/>
        </w:rPr>
        <w:t xml:space="preserve"> </w:t>
      </w:r>
      <w:r w:rsidR="003151FE">
        <w:rPr>
          <w:rFonts w:hint="cs"/>
          <w:b/>
          <w:bCs/>
          <w:sz w:val="26"/>
          <w:szCs w:val="26"/>
          <w:rtl/>
        </w:rPr>
        <w:t>/</w:t>
      </w:r>
      <w:r w:rsidR="00F941AF">
        <w:rPr>
          <w:rFonts w:hint="cs"/>
          <w:b/>
          <w:bCs/>
          <w:sz w:val="26"/>
          <w:szCs w:val="26"/>
          <w:rtl/>
        </w:rPr>
        <w:t xml:space="preserve"> </w:t>
      </w:r>
      <w:r w:rsidR="003151FE">
        <w:rPr>
          <w:rFonts w:hint="cs"/>
          <w:b/>
          <w:bCs/>
          <w:sz w:val="26"/>
          <w:szCs w:val="26"/>
          <w:rtl/>
        </w:rPr>
        <w:t>مدارس تقارب</w:t>
      </w:r>
    </w:p>
    <w:p w14:paraId="3241E65A" w14:textId="1375EF74" w:rsidR="00F941AF" w:rsidRDefault="00F941AF" w:rsidP="009A755E">
      <w:pPr>
        <w:jc w:val="center"/>
        <w:rPr>
          <w:b/>
          <w:bCs/>
          <w:sz w:val="26"/>
          <w:szCs w:val="26"/>
          <w:rtl/>
        </w:rPr>
      </w:pPr>
      <w:r>
        <w:rPr>
          <w:rFonts w:hint="cs"/>
          <w:b/>
          <w:bCs/>
          <w:sz w:val="26"/>
          <w:szCs w:val="26"/>
          <w:rtl/>
        </w:rPr>
        <w:t>إعداد المعلمـــ/ة</w:t>
      </w:r>
      <w:r w:rsidRPr="00F941AF">
        <w:rPr>
          <w:rFonts w:hint="cs"/>
          <w:b/>
          <w:bCs/>
          <w:sz w:val="16"/>
          <w:szCs w:val="16"/>
          <w:rtl/>
        </w:rPr>
        <w:t>:-</w:t>
      </w:r>
      <w:r w:rsidR="00A4529A" w:rsidRPr="00A4529A">
        <w:rPr>
          <w:rFonts w:hint="cs"/>
          <w:b/>
          <w:bCs/>
          <w:sz w:val="28"/>
          <w:szCs w:val="28"/>
          <w:rtl/>
        </w:rPr>
        <w:t>فاطمة الكايد</w:t>
      </w:r>
    </w:p>
    <w:p w14:paraId="252ECA29" w14:textId="77777777" w:rsidR="004E26C3" w:rsidRPr="0093564B" w:rsidRDefault="004E26C3" w:rsidP="009A755E">
      <w:pPr>
        <w:jc w:val="center"/>
        <w:rPr>
          <w:b/>
          <w:bCs/>
          <w:sz w:val="26"/>
          <w:szCs w:val="26"/>
        </w:rPr>
      </w:pPr>
    </w:p>
    <w:sectPr w:rsidR="004E26C3" w:rsidRPr="0093564B" w:rsidSect="00BD385A">
      <w:footerReference w:type="default" r:id="rId9"/>
      <w:pgSz w:w="11906" w:h="16838"/>
      <w:pgMar w:top="245" w:right="706" w:bottom="562" w:left="562" w:header="706" w:footer="38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3D71D" w14:textId="77777777" w:rsidR="00111344" w:rsidRDefault="00111344" w:rsidP="004E26C3">
      <w:pPr>
        <w:spacing w:after="0" w:line="240" w:lineRule="auto"/>
      </w:pPr>
      <w:r>
        <w:separator/>
      </w:r>
    </w:p>
  </w:endnote>
  <w:endnote w:type="continuationSeparator" w:id="0">
    <w:p w14:paraId="4754F7A2" w14:textId="77777777" w:rsidR="00111344" w:rsidRDefault="00111344" w:rsidP="004E2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 Italic Art">
    <w:altName w:val="Courier New"/>
    <w:charset w:val="B2"/>
    <w:family w:val="auto"/>
    <w:pitch w:val="variable"/>
    <w:sig w:usb0="00002000" w:usb1="80000000" w:usb2="00000008" w:usb3="00000000" w:csb0="00000040"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88086688"/>
      <w:docPartObj>
        <w:docPartGallery w:val="Page Numbers (Bottom of Page)"/>
        <w:docPartUnique/>
      </w:docPartObj>
    </w:sdtPr>
    <w:sdtEndPr/>
    <w:sdtContent>
      <w:p w14:paraId="33A14680" w14:textId="77777777" w:rsidR="004E26C3" w:rsidRDefault="00680876">
        <w:pPr>
          <w:pStyle w:val="Footer"/>
          <w:jc w:val="center"/>
        </w:pPr>
        <w:r>
          <w:fldChar w:fldCharType="begin"/>
        </w:r>
        <w:r>
          <w:instrText xml:space="preserve"> PAGE   \* MERGEFORMAT </w:instrText>
        </w:r>
        <w:r>
          <w:fldChar w:fldCharType="separate"/>
        </w:r>
        <w:r w:rsidR="007F4953">
          <w:rPr>
            <w:noProof/>
            <w:rtl/>
          </w:rPr>
          <w:t>2</w:t>
        </w:r>
        <w:r>
          <w:rPr>
            <w:noProof/>
          </w:rPr>
          <w:fldChar w:fldCharType="end"/>
        </w:r>
      </w:p>
    </w:sdtContent>
  </w:sdt>
  <w:p w14:paraId="4D1A63E8" w14:textId="77777777" w:rsidR="004E26C3" w:rsidRDefault="004E2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4B54D" w14:textId="77777777" w:rsidR="00111344" w:rsidRDefault="00111344" w:rsidP="004E26C3">
      <w:pPr>
        <w:spacing w:after="0" w:line="240" w:lineRule="auto"/>
      </w:pPr>
      <w:r>
        <w:separator/>
      </w:r>
    </w:p>
  </w:footnote>
  <w:footnote w:type="continuationSeparator" w:id="0">
    <w:p w14:paraId="2D9DDF65" w14:textId="77777777" w:rsidR="00111344" w:rsidRDefault="00111344" w:rsidP="004E2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1556"/>
    <w:multiLevelType w:val="hybridMultilevel"/>
    <w:tmpl w:val="7AC09C76"/>
    <w:lvl w:ilvl="0" w:tplc="D4F8A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D11F0"/>
    <w:multiLevelType w:val="hybridMultilevel"/>
    <w:tmpl w:val="826A7B52"/>
    <w:lvl w:ilvl="0" w:tplc="FEDA86C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B1A4D"/>
    <w:multiLevelType w:val="hybridMultilevel"/>
    <w:tmpl w:val="21529936"/>
    <w:lvl w:ilvl="0" w:tplc="DB4A4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13936"/>
    <w:multiLevelType w:val="hybridMultilevel"/>
    <w:tmpl w:val="F0B4DE82"/>
    <w:lvl w:ilvl="0" w:tplc="6150C06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400F3788"/>
    <w:multiLevelType w:val="hybridMultilevel"/>
    <w:tmpl w:val="240410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4C3237D"/>
    <w:multiLevelType w:val="hybridMultilevel"/>
    <w:tmpl w:val="4E9ADECE"/>
    <w:lvl w:ilvl="0" w:tplc="DC12633C">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6" w15:restartNumberingAfterBreak="0">
    <w:nsid w:val="474858C1"/>
    <w:multiLevelType w:val="hybridMultilevel"/>
    <w:tmpl w:val="01125FE6"/>
    <w:lvl w:ilvl="0" w:tplc="901C1022">
      <w:start w:val="3"/>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D20433"/>
    <w:multiLevelType w:val="hybridMultilevel"/>
    <w:tmpl w:val="A34AE32C"/>
    <w:lvl w:ilvl="0" w:tplc="196CAC2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34632"/>
    <w:multiLevelType w:val="hybridMultilevel"/>
    <w:tmpl w:val="795ADDAA"/>
    <w:lvl w:ilvl="0" w:tplc="6748C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7580F"/>
    <w:multiLevelType w:val="hybridMultilevel"/>
    <w:tmpl w:val="B28ACB82"/>
    <w:lvl w:ilvl="0" w:tplc="B3623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17336"/>
    <w:multiLevelType w:val="hybridMultilevel"/>
    <w:tmpl w:val="99FE230C"/>
    <w:lvl w:ilvl="0" w:tplc="A2507CC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C2669E"/>
    <w:multiLevelType w:val="hybridMultilevel"/>
    <w:tmpl w:val="446C3CA0"/>
    <w:lvl w:ilvl="0" w:tplc="56CC537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FD740C"/>
    <w:multiLevelType w:val="hybridMultilevel"/>
    <w:tmpl w:val="F5EC2862"/>
    <w:lvl w:ilvl="0" w:tplc="5240F0FE">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3" w15:restartNumberingAfterBreak="0">
    <w:nsid w:val="6F6A77DC"/>
    <w:multiLevelType w:val="hybridMultilevel"/>
    <w:tmpl w:val="FEF0F5BE"/>
    <w:lvl w:ilvl="0" w:tplc="2AE28858">
      <w:start w:val="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0C3E68"/>
    <w:multiLevelType w:val="hybridMultilevel"/>
    <w:tmpl w:val="917A5D18"/>
    <w:lvl w:ilvl="0" w:tplc="3E968DE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7"/>
  </w:num>
  <w:num w:numId="5">
    <w:abstractNumId w:val="10"/>
  </w:num>
  <w:num w:numId="6">
    <w:abstractNumId w:val="11"/>
  </w:num>
  <w:num w:numId="7">
    <w:abstractNumId w:val="1"/>
  </w:num>
  <w:num w:numId="8">
    <w:abstractNumId w:val="14"/>
  </w:num>
  <w:num w:numId="9">
    <w:abstractNumId w:val="13"/>
  </w:num>
  <w:num w:numId="10">
    <w:abstractNumId w:val="6"/>
  </w:num>
  <w:num w:numId="11">
    <w:abstractNumId w:val="5"/>
  </w:num>
  <w:num w:numId="12">
    <w:abstractNumId w:val="9"/>
  </w:num>
  <w:num w:numId="13">
    <w:abstractNumId w:val="1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0A48"/>
    <w:rsid w:val="000A5F81"/>
    <w:rsid w:val="00111344"/>
    <w:rsid w:val="001544EA"/>
    <w:rsid w:val="00166D1D"/>
    <w:rsid w:val="00187DFD"/>
    <w:rsid w:val="001931D3"/>
    <w:rsid w:val="001A7ACE"/>
    <w:rsid w:val="001E039E"/>
    <w:rsid w:val="002279EA"/>
    <w:rsid w:val="0023140B"/>
    <w:rsid w:val="002812A0"/>
    <w:rsid w:val="00287013"/>
    <w:rsid w:val="00296CCF"/>
    <w:rsid w:val="002E7821"/>
    <w:rsid w:val="00304FAD"/>
    <w:rsid w:val="003151FE"/>
    <w:rsid w:val="00354730"/>
    <w:rsid w:val="003549C5"/>
    <w:rsid w:val="003A6C6B"/>
    <w:rsid w:val="003C35A3"/>
    <w:rsid w:val="00470FD3"/>
    <w:rsid w:val="00496868"/>
    <w:rsid w:val="004E26C3"/>
    <w:rsid w:val="004E771A"/>
    <w:rsid w:val="0050594F"/>
    <w:rsid w:val="0056444C"/>
    <w:rsid w:val="00577263"/>
    <w:rsid w:val="005C658E"/>
    <w:rsid w:val="00622308"/>
    <w:rsid w:val="00680876"/>
    <w:rsid w:val="006A393C"/>
    <w:rsid w:val="006B020F"/>
    <w:rsid w:val="006D00D8"/>
    <w:rsid w:val="006E52EE"/>
    <w:rsid w:val="00705637"/>
    <w:rsid w:val="007168ED"/>
    <w:rsid w:val="00760578"/>
    <w:rsid w:val="00787C38"/>
    <w:rsid w:val="00790BCE"/>
    <w:rsid w:val="007A66AF"/>
    <w:rsid w:val="007D425C"/>
    <w:rsid w:val="007E3F50"/>
    <w:rsid w:val="007F3228"/>
    <w:rsid w:val="007F4953"/>
    <w:rsid w:val="00832384"/>
    <w:rsid w:val="00880275"/>
    <w:rsid w:val="008A2CD5"/>
    <w:rsid w:val="008D1022"/>
    <w:rsid w:val="009026A8"/>
    <w:rsid w:val="0093564B"/>
    <w:rsid w:val="00946051"/>
    <w:rsid w:val="009776BB"/>
    <w:rsid w:val="0099444A"/>
    <w:rsid w:val="00994A19"/>
    <w:rsid w:val="009A755E"/>
    <w:rsid w:val="009D636F"/>
    <w:rsid w:val="00A14E1A"/>
    <w:rsid w:val="00A25D17"/>
    <w:rsid w:val="00A4529A"/>
    <w:rsid w:val="00AB4F38"/>
    <w:rsid w:val="00AB6BCD"/>
    <w:rsid w:val="00AD6802"/>
    <w:rsid w:val="00AE7F92"/>
    <w:rsid w:val="00B07BF6"/>
    <w:rsid w:val="00B07E07"/>
    <w:rsid w:val="00B91E8C"/>
    <w:rsid w:val="00BD385A"/>
    <w:rsid w:val="00BE681C"/>
    <w:rsid w:val="00BF585E"/>
    <w:rsid w:val="00C00A48"/>
    <w:rsid w:val="00C20F8D"/>
    <w:rsid w:val="00C52BF0"/>
    <w:rsid w:val="00C70569"/>
    <w:rsid w:val="00C81D24"/>
    <w:rsid w:val="00CB71E2"/>
    <w:rsid w:val="00D76357"/>
    <w:rsid w:val="00DA48F6"/>
    <w:rsid w:val="00DF472E"/>
    <w:rsid w:val="00E57534"/>
    <w:rsid w:val="00E629B5"/>
    <w:rsid w:val="00ED0526"/>
    <w:rsid w:val="00F60E51"/>
    <w:rsid w:val="00F93795"/>
    <w:rsid w:val="00F941AF"/>
    <w:rsid w:val="00FC6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785CF819"/>
  <w15:docId w15:val="{4DFF1465-AD72-46A3-84E2-384749D1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FD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A4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سرد الفقرات"/>
    <w:basedOn w:val="Normal"/>
    <w:uiPriority w:val="34"/>
    <w:qFormat/>
    <w:rsid w:val="00C00A48"/>
    <w:pPr>
      <w:spacing w:after="0" w:line="240" w:lineRule="auto"/>
      <w:ind w:left="720"/>
      <w:contextualSpacing/>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C00A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A48"/>
    <w:rPr>
      <w:rFonts w:ascii="Tahoma" w:hAnsi="Tahoma" w:cs="Tahoma"/>
      <w:sz w:val="16"/>
      <w:szCs w:val="16"/>
    </w:rPr>
  </w:style>
  <w:style w:type="paragraph" w:styleId="ListParagraph">
    <w:name w:val="List Paragraph"/>
    <w:basedOn w:val="Normal"/>
    <w:uiPriority w:val="34"/>
    <w:qFormat/>
    <w:rsid w:val="00F93795"/>
    <w:pPr>
      <w:ind w:left="720"/>
      <w:contextualSpacing/>
    </w:pPr>
  </w:style>
  <w:style w:type="paragraph" w:styleId="NoSpacing">
    <w:name w:val="No Spacing"/>
    <w:uiPriority w:val="1"/>
    <w:qFormat/>
    <w:rsid w:val="00AB6BCD"/>
    <w:pPr>
      <w:spacing w:after="0" w:line="240" w:lineRule="auto"/>
    </w:pPr>
    <w:rPr>
      <w:rFonts w:eastAsiaTheme="minorHAnsi"/>
    </w:rPr>
  </w:style>
  <w:style w:type="paragraph" w:styleId="Header">
    <w:name w:val="header"/>
    <w:basedOn w:val="Normal"/>
    <w:link w:val="HeaderChar"/>
    <w:uiPriority w:val="99"/>
    <w:semiHidden/>
    <w:unhideWhenUsed/>
    <w:rsid w:val="004E26C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E26C3"/>
  </w:style>
  <w:style w:type="paragraph" w:styleId="Footer">
    <w:name w:val="footer"/>
    <w:basedOn w:val="Normal"/>
    <w:link w:val="FooterChar"/>
    <w:uiPriority w:val="99"/>
    <w:unhideWhenUsed/>
    <w:rsid w:val="004E26C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2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lenovopad</dc:creator>
  <cp:lastModifiedBy>أ. فاطمه الكايد</cp:lastModifiedBy>
  <cp:revision>8</cp:revision>
  <cp:lastPrinted>2016-04-12T10:22:00Z</cp:lastPrinted>
  <dcterms:created xsi:type="dcterms:W3CDTF">2022-09-27T06:03:00Z</dcterms:created>
  <dcterms:modified xsi:type="dcterms:W3CDTF">2022-10-21T17:40:00Z</dcterms:modified>
</cp:coreProperties>
</file>